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9F1" w:rsidRPr="001F5BA9" w:rsidRDefault="00BA49F1" w:rsidP="00BA49F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BA49F1" w:rsidRPr="001F5BA9" w:rsidRDefault="00BA49F1" w:rsidP="00BA49F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BA49F1" w:rsidRPr="001F5BA9" w:rsidRDefault="00BA49F1" w:rsidP="00BA49F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BA49F1" w:rsidRPr="001F5BA9" w:rsidRDefault="00BA49F1" w:rsidP="00BA49F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BA49F1" w:rsidRDefault="00BA49F1" w:rsidP="00BA49F1">
      <w:pPr>
        <w:rPr>
          <w:sz w:val="28"/>
          <w:szCs w:val="28"/>
          <w:lang w:val="en-US"/>
        </w:rPr>
      </w:pPr>
    </w:p>
    <w:p w:rsidR="00CE36E5" w:rsidRPr="001F5BA9" w:rsidRDefault="00CE36E5" w:rsidP="00BA49F1">
      <w:pPr>
        <w:rPr>
          <w:sz w:val="28"/>
          <w:szCs w:val="28"/>
          <w:lang w:val="en-US"/>
        </w:rPr>
      </w:pPr>
    </w:p>
    <w:p w:rsidR="00BA49F1" w:rsidRDefault="00BA49F1" w:rsidP="00BA49F1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22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BA49F1" w:rsidRPr="00BA49F1" w:rsidRDefault="00BA49F1" w:rsidP="00BA49F1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privind </w:t>
      </w:r>
      <w:r>
        <w:rPr>
          <w:sz w:val="28"/>
          <w:szCs w:val="28"/>
          <w:lang w:val="pt-BR"/>
        </w:rPr>
        <w:t xml:space="preserve"> </w:t>
      </w:r>
      <w:r w:rsidRPr="006238D7">
        <w:rPr>
          <w:rFonts w:ascii="Arial" w:hAnsi="Arial" w:cs="Arial"/>
          <w:b/>
        </w:rPr>
        <w:t xml:space="preserve"> </w:t>
      </w:r>
      <w:r w:rsidRPr="00BA49F1">
        <w:rPr>
          <w:rFonts w:ascii="Arial" w:hAnsi="Arial" w:cs="Arial"/>
        </w:rPr>
        <w:t>aprobarea  închirierii pășunilor disponibile pe raza comunei Livezile</w:t>
      </w:r>
    </w:p>
    <w:p w:rsidR="00BA49F1" w:rsidRDefault="00BA49F1" w:rsidP="00BA49F1">
      <w:pPr>
        <w:ind w:firstLine="720"/>
        <w:jc w:val="center"/>
        <w:rPr>
          <w:sz w:val="28"/>
          <w:szCs w:val="28"/>
        </w:rPr>
      </w:pPr>
    </w:p>
    <w:p w:rsidR="00CE36E5" w:rsidRPr="00BA49F1" w:rsidRDefault="00CE36E5" w:rsidP="00BA49F1">
      <w:pPr>
        <w:ind w:firstLine="720"/>
        <w:jc w:val="center"/>
        <w:rPr>
          <w:sz w:val="28"/>
          <w:szCs w:val="28"/>
        </w:rPr>
      </w:pPr>
    </w:p>
    <w:p w:rsidR="00BA49F1" w:rsidRPr="00593EF2" w:rsidRDefault="00BA49F1" w:rsidP="00BA49F1">
      <w:pPr>
        <w:jc w:val="both"/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</w:p>
    <w:p w:rsidR="001232B7" w:rsidRDefault="001232B7"/>
    <w:p w:rsidR="00BA49F1" w:rsidRPr="004A4CFF" w:rsidRDefault="00BA49F1" w:rsidP="00BA49F1">
      <w:pPr>
        <w:pStyle w:val="Frspaiere"/>
        <w:ind w:firstLine="720"/>
        <w:rPr>
          <w:rFonts w:ascii="Arial" w:hAnsi="Arial" w:cs="Arial"/>
          <w:sz w:val="24"/>
          <w:szCs w:val="24"/>
          <w:lang w:val="ro-RO"/>
        </w:rPr>
      </w:pPr>
      <w:r w:rsidRPr="004A4CFF">
        <w:rPr>
          <w:rFonts w:ascii="Arial" w:hAnsi="Arial" w:cs="Arial"/>
          <w:sz w:val="24"/>
          <w:szCs w:val="24"/>
          <w:lang w:val="ro-RO"/>
        </w:rPr>
        <w:t xml:space="preserve">- Raportul   de specialitate nr. 711/2017 prin care se propune închirierea parcelelor de </w:t>
      </w:r>
      <w:proofErr w:type="spellStart"/>
      <w:r w:rsidRPr="004A4CFF">
        <w:rPr>
          <w:rFonts w:ascii="Arial" w:hAnsi="Arial" w:cs="Arial"/>
          <w:sz w:val="24"/>
          <w:szCs w:val="24"/>
          <w:lang w:val="ro-RO"/>
        </w:rPr>
        <w:t>păşune</w:t>
      </w:r>
      <w:proofErr w:type="spellEnd"/>
      <w:r w:rsidRPr="004A4CFF">
        <w:rPr>
          <w:rFonts w:ascii="Arial" w:hAnsi="Arial" w:cs="Arial"/>
          <w:sz w:val="24"/>
          <w:szCs w:val="24"/>
          <w:lang w:val="ro-RO"/>
        </w:rPr>
        <w:t xml:space="preserve"> disponibile;</w:t>
      </w:r>
    </w:p>
    <w:p w:rsidR="00BA49F1" w:rsidRPr="004A4CFF" w:rsidRDefault="00BA49F1" w:rsidP="00BA49F1">
      <w:pPr>
        <w:pStyle w:val="Frspaiere"/>
        <w:jc w:val="both"/>
        <w:rPr>
          <w:rFonts w:ascii="Arial" w:hAnsi="Arial" w:cs="Arial"/>
          <w:sz w:val="24"/>
          <w:szCs w:val="24"/>
          <w:lang w:val="ro-RO"/>
        </w:rPr>
      </w:pPr>
      <w:r w:rsidRPr="004A4CFF">
        <w:rPr>
          <w:rFonts w:ascii="Arial" w:hAnsi="Arial" w:cs="Arial"/>
          <w:sz w:val="24"/>
          <w:szCs w:val="24"/>
          <w:lang w:val="ro-RO"/>
        </w:rPr>
        <w:tab/>
        <w:t xml:space="preserve">- </w:t>
      </w:r>
      <w:proofErr w:type="spellStart"/>
      <w:r w:rsidRPr="004A4CFF">
        <w:rPr>
          <w:rFonts w:ascii="Arial" w:hAnsi="Arial" w:cs="Arial"/>
          <w:sz w:val="24"/>
          <w:szCs w:val="24"/>
          <w:lang w:val="ro-RO"/>
        </w:rPr>
        <w:t>Rapoartul</w:t>
      </w:r>
      <w:proofErr w:type="spellEnd"/>
      <w:r w:rsidRPr="004A4CFF">
        <w:rPr>
          <w:rFonts w:ascii="Arial" w:hAnsi="Arial" w:cs="Arial"/>
          <w:sz w:val="24"/>
          <w:szCs w:val="24"/>
          <w:lang w:val="ro-RO"/>
        </w:rPr>
        <w:t xml:space="preserve">  de avizare a Comisiei de specialitate din cadrul Consiliului local Livezile;</w:t>
      </w:r>
    </w:p>
    <w:p w:rsidR="00BA49F1" w:rsidRPr="004A4CFF" w:rsidRDefault="00BA49F1" w:rsidP="00BA49F1">
      <w:pPr>
        <w:pStyle w:val="Frspaiere"/>
        <w:rPr>
          <w:rFonts w:ascii="Arial" w:hAnsi="Arial" w:cs="Arial"/>
          <w:sz w:val="24"/>
          <w:szCs w:val="24"/>
          <w:lang w:val="ro-RO"/>
        </w:rPr>
      </w:pPr>
      <w:r w:rsidRPr="004A4CFF">
        <w:rPr>
          <w:rFonts w:ascii="Arial" w:hAnsi="Arial" w:cs="Arial"/>
          <w:sz w:val="24"/>
          <w:szCs w:val="24"/>
          <w:lang w:val="ro-RO"/>
        </w:rPr>
        <w:t>În conformitate cu prevederile:</w:t>
      </w:r>
    </w:p>
    <w:p w:rsidR="00BA49F1" w:rsidRPr="00B442C8" w:rsidRDefault="00BA49F1" w:rsidP="00BA49F1">
      <w:pPr>
        <w:ind w:firstLine="720"/>
        <w:jc w:val="both"/>
        <w:rPr>
          <w:rFonts w:ascii="Arial" w:hAnsi="Arial" w:cs="Arial"/>
        </w:rPr>
      </w:pPr>
      <w:r w:rsidRPr="00B442C8">
        <w:rPr>
          <w:rFonts w:ascii="Arial" w:hAnsi="Arial" w:cs="Arial"/>
        </w:rPr>
        <w:t xml:space="preserve">-  OUG nr. 34/23.04.2013, privind organizarea, administrarea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exploatarea  </w:t>
      </w:r>
      <w:proofErr w:type="spellStart"/>
      <w:r w:rsidRPr="00B442C8">
        <w:rPr>
          <w:rFonts w:ascii="Arial" w:hAnsi="Arial" w:cs="Arial"/>
        </w:rPr>
        <w:t>pajiştilor</w:t>
      </w:r>
      <w:proofErr w:type="spellEnd"/>
      <w:r w:rsidRPr="00B442C8">
        <w:rPr>
          <w:rFonts w:ascii="Arial" w:hAnsi="Arial" w:cs="Arial"/>
        </w:rPr>
        <w:t xml:space="preserve"> permanente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pentru modificarea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completarea Legii fondului funciar nr.18/1991; </w:t>
      </w:r>
    </w:p>
    <w:p w:rsidR="00BA49F1" w:rsidRPr="00B442C8" w:rsidRDefault="00BA49F1" w:rsidP="00BA49F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C8">
        <w:rPr>
          <w:rFonts w:ascii="Arial" w:hAnsi="Arial" w:cs="Arial"/>
        </w:rPr>
        <w:tab/>
        <w:t>- H.G.R. nr. 1064/11.12.2013, privind aprobarea Normelor metodologice pentru aplicarea prevederilor Ordonanței de urgenta a Guvernului nr. 34/2013;</w:t>
      </w:r>
    </w:p>
    <w:p w:rsidR="00BA49F1" w:rsidRPr="00B442C8" w:rsidRDefault="00BA49F1" w:rsidP="00BA49F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C8">
        <w:rPr>
          <w:rFonts w:ascii="Arial" w:hAnsi="Arial" w:cs="Arial"/>
        </w:rPr>
        <w:tab/>
        <w:t xml:space="preserve">- art. 1, art. 2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art. 4 din Ordinul nr. 407/2013, pentru aprobarea contractelor cadru de concesiune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închiriere a suprafețelor de </w:t>
      </w:r>
      <w:proofErr w:type="spellStart"/>
      <w:r w:rsidRPr="00B442C8">
        <w:rPr>
          <w:rFonts w:ascii="Arial" w:hAnsi="Arial" w:cs="Arial"/>
        </w:rPr>
        <w:t>pajişti</w:t>
      </w:r>
      <w:proofErr w:type="spellEnd"/>
      <w:r w:rsidRPr="00B442C8">
        <w:rPr>
          <w:rFonts w:ascii="Arial" w:hAnsi="Arial" w:cs="Arial"/>
        </w:rPr>
        <w:t xml:space="preserve"> aflate în domeniul public/privat al comunelor, </w:t>
      </w:r>
      <w:proofErr w:type="spellStart"/>
      <w:r w:rsidRPr="00B442C8">
        <w:rPr>
          <w:rFonts w:ascii="Arial" w:hAnsi="Arial" w:cs="Arial"/>
        </w:rPr>
        <w:t>oraşelor</w:t>
      </w:r>
      <w:proofErr w:type="spellEnd"/>
      <w:r w:rsidRPr="00B442C8">
        <w:rPr>
          <w:rFonts w:ascii="Arial" w:hAnsi="Arial" w:cs="Arial"/>
        </w:rPr>
        <w:t xml:space="preserve"> respectiv al municipiilor;</w:t>
      </w:r>
    </w:p>
    <w:p w:rsidR="00BA49F1" w:rsidRPr="00B442C8" w:rsidRDefault="00BA49F1" w:rsidP="00BA49F1">
      <w:pPr>
        <w:jc w:val="both"/>
        <w:rPr>
          <w:rFonts w:ascii="Arial" w:hAnsi="Arial" w:cs="Arial"/>
        </w:rPr>
      </w:pPr>
      <w:r w:rsidRPr="00B442C8">
        <w:rPr>
          <w:rFonts w:ascii="Arial" w:hAnsi="Arial" w:cs="Arial"/>
        </w:rPr>
        <w:tab/>
        <w:t xml:space="preserve">În temeiul art. 36 alin. (2) lit. c)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art. 45 alin. (3)  din Legea nr.215/2001   privind </w:t>
      </w:r>
      <w:proofErr w:type="spellStart"/>
      <w:r w:rsidRPr="00B442C8">
        <w:rPr>
          <w:rFonts w:ascii="Arial" w:hAnsi="Arial" w:cs="Arial"/>
        </w:rPr>
        <w:t>administraţia</w:t>
      </w:r>
      <w:proofErr w:type="spellEnd"/>
      <w:r w:rsidRPr="00B442C8">
        <w:rPr>
          <w:rFonts w:ascii="Arial" w:hAnsi="Arial" w:cs="Arial"/>
        </w:rPr>
        <w:t xml:space="preserve"> publică locală, republicată, cu modificările </w:t>
      </w:r>
      <w:proofErr w:type="spellStart"/>
      <w:r w:rsidRPr="00B442C8">
        <w:rPr>
          <w:rFonts w:ascii="Arial" w:hAnsi="Arial" w:cs="Arial"/>
        </w:rPr>
        <w:t>şi</w:t>
      </w:r>
      <w:proofErr w:type="spellEnd"/>
      <w:r w:rsidRPr="00B442C8">
        <w:rPr>
          <w:rFonts w:ascii="Arial" w:hAnsi="Arial" w:cs="Arial"/>
        </w:rPr>
        <w:t xml:space="preserve"> completările ulterioare, </w:t>
      </w:r>
    </w:p>
    <w:p w:rsidR="00BA49F1" w:rsidRPr="00B442C8" w:rsidRDefault="00BA49F1" w:rsidP="00BA49F1">
      <w:pPr>
        <w:ind w:left="2880" w:firstLine="720"/>
        <w:jc w:val="both"/>
        <w:rPr>
          <w:rFonts w:ascii="Arial" w:hAnsi="Arial" w:cs="Arial"/>
          <w:b/>
        </w:rPr>
      </w:pPr>
    </w:p>
    <w:p w:rsidR="00BA49F1" w:rsidRPr="00B442C8" w:rsidRDefault="00BA49F1" w:rsidP="00BA49F1">
      <w:pPr>
        <w:ind w:left="2880" w:firstLine="720"/>
        <w:jc w:val="both"/>
        <w:rPr>
          <w:rFonts w:ascii="Arial" w:hAnsi="Arial" w:cs="Arial"/>
          <w:b/>
        </w:rPr>
      </w:pPr>
      <w:r w:rsidRPr="00B442C8">
        <w:rPr>
          <w:rFonts w:ascii="Arial" w:hAnsi="Arial" w:cs="Arial"/>
          <w:b/>
        </w:rPr>
        <w:t xml:space="preserve">H  O  T  Ă  R  Ă  Ş  T  E : </w:t>
      </w:r>
    </w:p>
    <w:p w:rsidR="00BA49F1" w:rsidRPr="00B442C8" w:rsidRDefault="00BA49F1" w:rsidP="00BA49F1">
      <w:pPr>
        <w:ind w:left="2880" w:firstLine="720"/>
        <w:jc w:val="both"/>
        <w:rPr>
          <w:rFonts w:ascii="Arial" w:hAnsi="Arial" w:cs="Arial"/>
          <w:b/>
        </w:rPr>
      </w:pPr>
    </w:p>
    <w:p w:rsidR="00BA49F1" w:rsidRPr="00AD3822" w:rsidRDefault="00BA49F1" w:rsidP="00BA49F1">
      <w:pPr>
        <w:ind w:firstLine="720"/>
        <w:jc w:val="both"/>
        <w:rPr>
          <w:rStyle w:val="StilTimesNewRomanCE"/>
          <w:rFonts w:eastAsia="Arial Unicode MS"/>
        </w:rPr>
      </w:pPr>
      <w:r w:rsidRPr="00DF5FE2">
        <w:rPr>
          <w:rFonts w:ascii="Arial" w:hAnsi="Arial" w:cs="Arial"/>
          <w:b/>
          <w:u w:val="single"/>
        </w:rPr>
        <w:t>Art.1</w:t>
      </w:r>
      <w:r>
        <w:rPr>
          <w:rFonts w:ascii="Arial" w:hAnsi="Arial" w:cs="Arial"/>
          <w:b/>
        </w:rPr>
        <w:t xml:space="preserve"> </w:t>
      </w:r>
      <w:r w:rsidRPr="00B442C8">
        <w:rPr>
          <w:rFonts w:ascii="Arial" w:hAnsi="Arial" w:cs="Arial"/>
          <w:b/>
        </w:rPr>
        <w:t xml:space="preserve"> </w:t>
      </w:r>
      <w:r w:rsidRPr="00B442C8">
        <w:rPr>
          <w:rFonts w:ascii="Arial" w:hAnsi="Arial" w:cs="Arial"/>
        </w:rPr>
        <w:t>Se aprobă</w:t>
      </w:r>
      <w:r>
        <w:rPr>
          <w:rFonts w:ascii="Arial" w:hAnsi="Arial" w:cs="Arial"/>
        </w:rPr>
        <w:t xml:space="preserve"> închirierea prin licitație publică, pe o perioadă de șapte ani, a suprafețelor de pășune disponibile pe raza comunei Livezile identificate prin datele cuprinse în Anexa I, parte integrantă din prezenta </w:t>
      </w:r>
      <w:proofErr w:type="spellStart"/>
      <w:r>
        <w:rPr>
          <w:rFonts w:ascii="Arial" w:hAnsi="Arial" w:cs="Arial"/>
        </w:rPr>
        <w:t>hotarare</w:t>
      </w:r>
      <w:proofErr w:type="spellEnd"/>
    </w:p>
    <w:p w:rsidR="00BA49F1" w:rsidRDefault="00BA49F1" w:rsidP="00BA49F1">
      <w:pPr>
        <w:ind w:firstLine="720"/>
        <w:jc w:val="both"/>
        <w:rPr>
          <w:rFonts w:ascii="Arial" w:hAnsi="Arial" w:cs="Arial"/>
        </w:rPr>
      </w:pPr>
      <w:r w:rsidRPr="00DF5FE2">
        <w:rPr>
          <w:rFonts w:ascii="Arial" w:hAnsi="Arial" w:cs="Arial"/>
          <w:b/>
          <w:u w:val="single"/>
        </w:rPr>
        <w:t>Art.2</w:t>
      </w:r>
      <w:r w:rsidRPr="00B442C8">
        <w:rPr>
          <w:rFonts w:ascii="Arial" w:hAnsi="Arial" w:cs="Arial"/>
          <w:b/>
        </w:rPr>
        <w:t xml:space="preserve"> </w:t>
      </w:r>
      <w:r w:rsidRPr="00B442C8">
        <w:rPr>
          <w:rFonts w:ascii="Arial" w:hAnsi="Arial" w:cs="Arial"/>
        </w:rPr>
        <w:t>Se aprobă</w:t>
      </w:r>
      <w:r w:rsidR="002703C9">
        <w:rPr>
          <w:rFonts w:ascii="Arial" w:hAnsi="Arial" w:cs="Arial"/>
        </w:rPr>
        <w:t xml:space="preserve"> Regulamentul si</w:t>
      </w:r>
      <w:r w:rsidRPr="00B442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Caietul de sarcini cadru</w:t>
      </w:r>
      <w:r w:rsidRPr="00B442C8">
        <w:rPr>
          <w:rFonts w:ascii="Arial" w:hAnsi="Arial" w:cs="Arial"/>
        </w:rPr>
        <w:t xml:space="preserve"> pentru</w:t>
      </w:r>
      <w:r>
        <w:rPr>
          <w:rFonts w:ascii="Arial" w:hAnsi="Arial" w:cs="Arial"/>
        </w:rPr>
        <w:t xml:space="preserve"> închirierea parcelelor de </w:t>
      </w:r>
      <w:proofErr w:type="spellStart"/>
      <w:r>
        <w:rPr>
          <w:rFonts w:ascii="Arial" w:hAnsi="Arial" w:cs="Arial"/>
        </w:rPr>
        <w:t>păşune</w:t>
      </w:r>
      <w:proofErr w:type="spellEnd"/>
      <w:r>
        <w:rPr>
          <w:rFonts w:ascii="Arial" w:hAnsi="Arial" w:cs="Arial"/>
        </w:rPr>
        <w:t xml:space="preserve"> disponibile, </w:t>
      </w:r>
      <w:proofErr w:type="spellStart"/>
      <w:r>
        <w:rPr>
          <w:rFonts w:ascii="Arial" w:hAnsi="Arial" w:cs="Arial"/>
        </w:rPr>
        <w:t>aparţinând</w:t>
      </w:r>
      <w:proofErr w:type="spellEnd"/>
      <w:r>
        <w:rPr>
          <w:rFonts w:ascii="Arial" w:hAnsi="Arial" w:cs="Arial"/>
        </w:rPr>
        <w:t xml:space="preserve"> domeniului public/privat a comunei Livezile </w:t>
      </w:r>
      <w:r w:rsidR="002703C9">
        <w:rPr>
          <w:rFonts w:ascii="Arial" w:hAnsi="Arial" w:cs="Arial"/>
        </w:rPr>
        <w:t>conform Anexelor</w:t>
      </w:r>
      <w:r>
        <w:rPr>
          <w:rFonts w:ascii="Arial" w:hAnsi="Arial" w:cs="Arial"/>
        </w:rPr>
        <w:t xml:space="preserve"> II</w:t>
      </w:r>
      <w:r w:rsidR="002703C9">
        <w:rPr>
          <w:rFonts w:ascii="Arial" w:hAnsi="Arial" w:cs="Arial"/>
        </w:rPr>
        <w:t xml:space="preserve"> si III</w:t>
      </w:r>
      <w:bookmarkStart w:id="0" w:name="_GoBack"/>
      <w:bookmarkEnd w:id="0"/>
      <w:r w:rsidRPr="00B442C8">
        <w:rPr>
          <w:rFonts w:ascii="Arial" w:hAnsi="Arial" w:cs="Arial"/>
        </w:rPr>
        <w:t>, parte integrantă din prezenta hotărâre.</w:t>
      </w:r>
    </w:p>
    <w:p w:rsidR="00BA49F1" w:rsidRDefault="00BA49F1" w:rsidP="00BA49F1">
      <w:pPr>
        <w:ind w:firstLine="720"/>
        <w:jc w:val="both"/>
        <w:rPr>
          <w:rFonts w:ascii="Arial" w:hAnsi="Arial" w:cs="Arial"/>
        </w:rPr>
      </w:pPr>
      <w:r w:rsidRPr="00DF5FE2">
        <w:rPr>
          <w:rFonts w:ascii="Arial" w:hAnsi="Arial" w:cs="Arial"/>
          <w:b/>
          <w:u w:val="single"/>
        </w:rPr>
        <w:t>Art.3</w:t>
      </w:r>
      <w:r>
        <w:rPr>
          <w:rFonts w:ascii="Arial" w:hAnsi="Arial" w:cs="Arial"/>
        </w:rPr>
        <w:t xml:space="preserve"> Se aprobă  </w:t>
      </w:r>
      <w:proofErr w:type="spellStart"/>
      <w:r>
        <w:rPr>
          <w:rFonts w:ascii="Arial" w:hAnsi="Arial" w:cs="Arial"/>
        </w:rPr>
        <w:t>componenţa</w:t>
      </w:r>
      <w:proofErr w:type="spellEnd"/>
      <w:r>
        <w:rPr>
          <w:rFonts w:ascii="Arial" w:hAnsi="Arial" w:cs="Arial"/>
        </w:rPr>
        <w:t xml:space="preserve"> comisiei de </w:t>
      </w:r>
      <w:proofErr w:type="spellStart"/>
      <w:r>
        <w:rPr>
          <w:rFonts w:ascii="Arial" w:hAnsi="Arial" w:cs="Arial"/>
        </w:rPr>
        <w:t>licitaţie</w:t>
      </w:r>
      <w:proofErr w:type="spellEnd"/>
      <w:r>
        <w:rPr>
          <w:rFonts w:ascii="Arial" w:hAnsi="Arial" w:cs="Arial"/>
        </w:rPr>
        <w:t xml:space="preserve"> pentru atribuirea contractelor de închiriere a parcelelor de </w:t>
      </w:r>
      <w:proofErr w:type="spellStart"/>
      <w:r>
        <w:rPr>
          <w:rFonts w:ascii="Arial" w:hAnsi="Arial" w:cs="Arial"/>
        </w:rPr>
        <w:t>păşune</w:t>
      </w:r>
      <w:proofErr w:type="spellEnd"/>
      <w:r>
        <w:rPr>
          <w:rFonts w:ascii="Arial" w:hAnsi="Arial" w:cs="Arial"/>
        </w:rPr>
        <w:t xml:space="preserve"> disponibile aflate în proprietatea publică/privată a comunei Livezile formată din:</w:t>
      </w:r>
    </w:p>
    <w:p w:rsidR="00BA49F1" w:rsidRPr="00C47FD3" w:rsidRDefault="00BA49F1" w:rsidP="00BA49F1">
      <w:pPr>
        <w:ind w:firstLine="720"/>
        <w:rPr>
          <w:rStyle w:val="StilTimesNewRomanCE"/>
          <w:rFonts w:eastAsia="Arial Unicode MS"/>
        </w:rPr>
      </w:pPr>
      <w:r>
        <w:rPr>
          <w:rStyle w:val="StilTimesNewRomanCE"/>
          <w:rFonts w:eastAsia="Arial Unicode MS"/>
        </w:rPr>
        <w:t>1 . Popa Emilia- inspector superior</w:t>
      </w:r>
      <w:r w:rsidRPr="00C47FD3">
        <w:rPr>
          <w:rStyle w:val="StilTimesNewRomanCE"/>
          <w:rFonts w:eastAsia="Arial Unicode MS"/>
        </w:rPr>
        <w:t xml:space="preserve"> –</w:t>
      </w:r>
      <w:proofErr w:type="spellStart"/>
      <w:r w:rsidRPr="00C47FD3">
        <w:rPr>
          <w:rStyle w:val="StilTimesNewRomanCE"/>
          <w:rFonts w:eastAsia="Arial Unicode MS"/>
        </w:rPr>
        <w:t>preşedinte</w:t>
      </w:r>
      <w:proofErr w:type="spellEnd"/>
    </w:p>
    <w:p w:rsidR="00BA49F1" w:rsidRPr="00C47FD3" w:rsidRDefault="00BA49F1" w:rsidP="00BA49F1">
      <w:pPr>
        <w:ind w:firstLine="720"/>
        <w:rPr>
          <w:rStyle w:val="StilTimesNewRomanCE"/>
          <w:rFonts w:eastAsia="Arial Unicode MS"/>
        </w:rPr>
      </w:pPr>
      <w:r>
        <w:rPr>
          <w:rStyle w:val="StilTimesNewRomanCE"/>
          <w:rFonts w:eastAsia="Arial Unicode MS"/>
        </w:rPr>
        <w:t xml:space="preserve">2. </w:t>
      </w:r>
      <w:proofErr w:type="spellStart"/>
      <w:r>
        <w:rPr>
          <w:rStyle w:val="StilTimesNewRomanCE"/>
          <w:rFonts w:eastAsia="Arial Unicode MS"/>
        </w:rPr>
        <w:t>Indres</w:t>
      </w:r>
      <w:proofErr w:type="spellEnd"/>
      <w:r>
        <w:rPr>
          <w:rStyle w:val="StilTimesNewRomanCE"/>
          <w:rFonts w:eastAsia="Arial Unicode MS"/>
        </w:rPr>
        <w:t xml:space="preserve"> Monica-Anica- referent asistent</w:t>
      </w:r>
      <w:r w:rsidRPr="00C47FD3">
        <w:rPr>
          <w:rStyle w:val="StilTimesNewRomanCE"/>
          <w:rFonts w:eastAsia="Arial Unicode MS"/>
        </w:rPr>
        <w:t>- membru</w:t>
      </w:r>
    </w:p>
    <w:p w:rsidR="00BA49F1" w:rsidRPr="00C47FD3" w:rsidRDefault="00BA49F1" w:rsidP="00BA49F1">
      <w:pPr>
        <w:ind w:firstLine="720"/>
        <w:rPr>
          <w:rStyle w:val="StilTimesNewRomanCE"/>
          <w:rFonts w:eastAsia="Arial Unicode MS"/>
        </w:rPr>
      </w:pPr>
      <w:r>
        <w:rPr>
          <w:rStyle w:val="StilTimesNewRomanCE"/>
          <w:rFonts w:eastAsia="Arial Unicode MS"/>
        </w:rPr>
        <w:t xml:space="preserve">3. </w:t>
      </w:r>
      <w:proofErr w:type="spellStart"/>
      <w:r>
        <w:rPr>
          <w:rStyle w:val="StilTimesNewRomanCE"/>
          <w:rFonts w:eastAsia="Arial Unicode MS"/>
        </w:rPr>
        <w:t>Mateias</w:t>
      </w:r>
      <w:proofErr w:type="spellEnd"/>
      <w:r>
        <w:rPr>
          <w:rStyle w:val="StilTimesNewRomanCE"/>
          <w:rFonts w:eastAsia="Arial Unicode MS"/>
        </w:rPr>
        <w:t xml:space="preserve"> Nicoleta-Carmen- consilierul primarului</w:t>
      </w:r>
      <w:r w:rsidRPr="00C47FD3">
        <w:rPr>
          <w:rStyle w:val="StilTimesNewRomanCE"/>
          <w:rFonts w:eastAsia="Arial Unicode MS"/>
        </w:rPr>
        <w:t>- membru</w:t>
      </w:r>
    </w:p>
    <w:p w:rsidR="00BA49F1" w:rsidRPr="00C47FD3" w:rsidRDefault="00BA49F1" w:rsidP="00BA49F1">
      <w:pPr>
        <w:ind w:firstLine="720"/>
        <w:rPr>
          <w:rStyle w:val="StilTimesNewRomanCE"/>
          <w:rFonts w:eastAsia="Arial Unicode MS"/>
        </w:rPr>
      </w:pPr>
      <w:r>
        <w:rPr>
          <w:rStyle w:val="StilTimesNewRomanCE"/>
          <w:rFonts w:eastAsia="Arial Unicode MS"/>
        </w:rPr>
        <w:t>4. Crainic Aurora- inspector superior- consilier local</w:t>
      </w:r>
      <w:r w:rsidRPr="00C47FD3">
        <w:rPr>
          <w:rStyle w:val="StilTimesNewRomanCE"/>
          <w:rFonts w:eastAsia="Arial Unicode MS"/>
        </w:rPr>
        <w:t>- membru supleant</w:t>
      </w:r>
    </w:p>
    <w:p w:rsidR="00BA49F1" w:rsidRPr="00E27ECE" w:rsidRDefault="00BA49F1" w:rsidP="00BA49F1">
      <w:pPr>
        <w:ind w:firstLine="720"/>
        <w:rPr>
          <w:rStyle w:val="StilTimesNewRomanCE"/>
          <w:rFonts w:eastAsia="Arial Unicode MS"/>
        </w:rPr>
      </w:pPr>
      <w:r w:rsidRPr="00C47FD3">
        <w:rPr>
          <w:rStyle w:val="StilTimesNewRomanCE"/>
          <w:rFonts w:eastAsia="Arial Unicode MS"/>
        </w:rPr>
        <w:lastRenderedPageBreak/>
        <w:t xml:space="preserve">5. </w:t>
      </w:r>
      <w:proofErr w:type="spellStart"/>
      <w:r>
        <w:rPr>
          <w:rStyle w:val="StilTimesNewRomanCE"/>
          <w:rFonts w:eastAsia="Arial Unicode MS"/>
        </w:rPr>
        <w:t>Serban</w:t>
      </w:r>
      <w:proofErr w:type="spellEnd"/>
      <w:r>
        <w:rPr>
          <w:rStyle w:val="StilTimesNewRomanCE"/>
          <w:rFonts w:eastAsia="Arial Unicode MS"/>
        </w:rPr>
        <w:t xml:space="preserve"> Tudor-Vasile- consilier local</w:t>
      </w:r>
      <w:r w:rsidRPr="00C47FD3">
        <w:rPr>
          <w:rStyle w:val="StilTimesNewRomanCE"/>
          <w:rFonts w:eastAsia="Arial Unicode MS"/>
        </w:rPr>
        <w:t>- membru supleant</w:t>
      </w:r>
    </w:p>
    <w:p w:rsidR="00BA49F1" w:rsidRPr="00E27ECE" w:rsidRDefault="00BA49F1" w:rsidP="00BA49F1">
      <w:pPr>
        <w:ind w:firstLine="720"/>
        <w:rPr>
          <w:rStyle w:val="StilTimesNewRomanCE"/>
          <w:rFonts w:eastAsia="Arial Unicode MS"/>
        </w:rPr>
      </w:pPr>
    </w:p>
    <w:p w:rsidR="00BA49F1" w:rsidRDefault="00BA49F1" w:rsidP="00BA4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Art.4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>Prezenta hotărâre a fost adoptată cu un număr de 8 voturi favorabile valabil</w:t>
      </w:r>
      <w:r>
        <w:rPr>
          <w:sz w:val="28"/>
          <w:szCs w:val="28"/>
        </w:rPr>
        <w:t xml:space="preserve"> exprimate, care reprezintă 88</w:t>
      </w:r>
      <w:r w:rsidRPr="00F60663">
        <w:rPr>
          <w:sz w:val="28"/>
          <w:szCs w:val="28"/>
        </w:rPr>
        <w:t xml:space="preserve">,88%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:rsidR="00F24F3B" w:rsidRPr="00F60663" w:rsidRDefault="00F24F3B" w:rsidP="00BA49F1">
      <w:pPr>
        <w:jc w:val="both"/>
        <w:rPr>
          <w:sz w:val="28"/>
          <w:szCs w:val="28"/>
        </w:rPr>
      </w:pPr>
    </w:p>
    <w:p w:rsidR="00BA49F1" w:rsidRDefault="00BA49F1" w:rsidP="00BA49F1">
      <w:pPr>
        <w:ind w:left="-360"/>
        <w:jc w:val="both"/>
      </w:pPr>
      <w:r w:rsidRPr="00F60663">
        <w:rPr>
          <w:sz w:val="28"/>
          <w:szCs w:val="28"/>
        </w:rPr>
        <w:t xml:space="preserve">                    </w:t>
      </w:r>
    </w:p>
    <w:p w:rsidR="00BA49F1" w:rsidRDefault="00BA49F1" w:rsidP="00BA49F1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F24F3B" w:rsidRPr="003F5083" w:rsidRDefault="00F24F3B" w:rsidP="00BA49F1">
      <w:pPr>
        <w:jc w:val="center"/>
        <w:rPr>
          <w:sz w:val="28"/>
          <w:szCs w:val="28"/>
        </w:rPr>
      </w:pPr>
    </w:p>
    <w:p w:rsidR="00BA49F1" w:rsidRPr="003F5083" w:rsidRDefault="00BA49F1" w:rsidP="00BA49F1">
      <w:pPr>
        <w:ind w:left="-180" w:right="-900"/>
        <w:jc w:val="both"/>
        <w:rPr>
          <w:sz w:val="28"/>
          <w:szCs w:val="28"/>
        </w:rPr>
      </w:pPr>
    </w:p>
    <w:p w:rsidR="00BA49F1" w:rsidRPr="00F60663" w:rsidRDefault="00BA49F1" w:rsidP="00BA49F1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BA49F1" w:rsidRPr="00F60663" w:rsidRDefault="00BA49F1" w:rsidP="00BA49F1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BA49F1" w:rsidRPr="00F60663" w:rsidRDefault="00BA49F1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:rsidR="00BA49F1" w:rsidRDefault="00BA49F1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24F3B" w:rsidRDefault="00F24F3B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24F3B" w:rsidRPr="00F60663" w:rsidRDefault="00F24F3B" w:rsidP="00BA49F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BA49F1" w:rsidRPr="009F6359" w:rsidRDefault="00BA49F1" w:rsidP="00BA49F1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BA49F1" w:rsidRPr="009F6359" w:rsidRDefault="00BA49F1" w:rsidP="00BA49F1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BA49F1" w:rsidRPr="009F6359" w:rsidRDefault="00BA49F1" w:rsidP="00BA49F1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BA49F1" w:rsidRPr="009F6359" w:rsidRDefault="00BA49F1" w:rsidP="00BA49F1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 xml:space="preserve">Comisiei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BA49F1" w:rsidRPr="009F6359" w:rsidRDefault="00BA49F1" w:rsidP="00BA49F1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:rsidR="00BA49F1" w:rsidRDefault="00BA49F1"/>
    <w:sectPr w:rsidR="00BA4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106"/>
    <w:rsid w:val="001232B7"/>
    <w:rsid w:val="002703C9"/>
    <w:rsid w:val="005653AE"/>
    <w:rsid w:val="006B4106"/>
    <w:rsid w:val="00BA49F1"/>
    <w:rsid w:val="00CE36E5"/>
    <w:rsid w:val="00F2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35622"/>
  <w15:chartTrackingRefBased/>
  <w15:docId w15:val="{0DDAEC0C-64A1-47D4-8E3A-313B41EB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4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BA49F1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StilTimesNewRomanCE">
    <w:name w:val="Stil Times New Roman CE"/>
    <w:rsid w:val="00BA49F1"/>
    <w:rPr>
      <w:rFonts w:ascii="Arial" w:hAnsi="Arial" w:cs="Arial" w:hint="default"/>
    </w:rPr>
  </w:style>
  <w:style w:type="paragraph" w:styleId="Frspaiere">
    <w:name w:val="No Spacing"/>
    <w:uiPriority w:val="1"/>
    <w:qFormat/>
    <w:rsid w:val="00BA49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itlu1Caracter">
    <w:name w:val="Titlu 1 Caracter"/>
    <w:basedOn w:val="Fontdeparagrafimplicit"/>
    <w:link w:val="Titlu1"/>
    <w:rsid w:val="00BA49F1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E36E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36E5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2017-03-29T11:21:00Z</cp:lastPrinted>
  <dcterms:created xsi:type="dcterms:W3CDTF">2017-03-29T11:10:00Z</dcterms:created>
  <dcterms:modified xsi:type="dcterms:W3CDTF">2017-03-29T11:57:00Z</dcterms:modified>
</cp:coreProperties>
</file>